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D9" w:rsidRDefault="00EB15CD" w:rsidP="00B01D85">
      <w:pPr>
        <w:jc w:val="center"/>
      </w:pPr>
      <w:r>
        <w:t>Student Profile</w:t>
      </w:r>
      <w:r w:rsidR="00B01D85">
        <w:t xml:space="preserve"> (Competency 1b)</w:t>
      </w:r>
    </w:p>
    <w:p w:rsidR="00B01D85" w:rsidRDefault="00B01D85" w:rsidP="00B01D85">
      <w:pPr>
        <w:jc w:val="center"/>
      </w:pPr>
    </w:p>
    <w:p w:rsidR="00B01D85" w:rsidRDefault="00B01D85" w:rsidP="00B01D85">
      <w:pPr>
        <w:pStyle w:val="ListParagraph"/>
        <w:numPr>
          <w:ilvl w:val="0"/>
          <w:numId w:val="2"/>
        </w:numPr>
      </w:pPr>
      <w:r>
        <w:t>Students level  of cognitive</w:t>
      </w:r>
      <w:r w:rsidR="00BB5D87">
        <w:t xml:space="preserve"> and physical</w:t>
      </w:r>
      <w:r>
        <w:t xml:space="preserve"> development</w:t>
      </w:r>
    </w:p>
    <w:p w:rsidR="00DD7D37" w:rsidRDefault="00DD7D37" w:rsidP="00DD7D37">
      <w:pPr>
        <w:pStyle w:val="ListParagraph"/>
        <w:numPr>
          <w:ilvl w:val="1"/>
          <w:numId w:val="2"/>
        </w:numPr>
      </w:pPr>
      <w:r>
        <w:t>Teacher knows students’ level of cognitive development.</w:t>
      </w:r>
      <w:r w:rsidRPr="00DD7D37">
        <w:t xml:space="preserve"> </w:t>
      </w:r>
    </w:p>
    <w:p w:rsidR="00963067" w:rsidRDefault="00EB15CD" w:rsidP="00963067">
      <w:pPr>
        <w:pStyle w:val="ListParagraph"/>
        <w:numPr>
          <w:ilvl w:val="1"/>
          <w:numId w:val="2"/>
        </w:numPr>
      </w:pPr>
      <w:r>
        <w:t>Students are aware of their reading levels and choose books to improve their level.</w:t>
      </w:r>
    </w:p>
    <w:p w:rsidR="00EB15CD" w:rsidRDefault="00DD7D37" w:rsidP="00963067">
      <w:pPr>
        <w:pStyle w:val="ListParagraph"/>
        <w:numPr>
          <w:ilvl w:val="1"/>
          <w:numId w:val="2"/>
        </w:numPr>
      </w:pPr>
      <w:r>
        <w:t xml:space="preserve">Teacher plans lesson with three different follow-activities designed to meet varying ability levels of students.  For example, after a math unit on addition of two digit numbers, </w:t>
      </w:r>
      <w:proofErr w:type="gramStart"/>
      <w:r>
        <w:t>the  students</w:t>
      </w:r>
      <w:proofErr w:type="gramEnd"/>
      <w:r>
        <w:t xml:space="preserve"> select the strategy that works best for them to solve the math problem (</w:t>
      </w:r>
      <w:proofErr w:type="spellStart"/>
      <w:r>
        <w:t>manipulatives</w:t>
      </w:r>
      <w:proofErr w:type="spellEnd"/>
      <w:r>
        <w:t xml:space="preserve"> or number line</w:t>
      </w:r>
      <w:r w:rsidR="004E2F59">
        <w:t>/100 chart</w:t>
      </w:r>
      <w:r>
        <w:t>, pencil and paper, or mental math).</w:t>
      </w:r>
    </w:p>
    <w:p w:rsidR="00B01D85" w:rsidRDefault="00B01D85" w:rsidP="00B01D85"/>
    <w:p w:rsidR="00B01D85" w:rsidRDefault="00B01D85" w:rsidP="00610728">
      <w:pPr>
        <w:pStyle w:val="ListParagraph"/>
        <w:numPr>
          <w:ilvl w:val="0"/>
          <w:numId w:val="2"/>
        </w:numPr>
      </w:pPr>
      <w:r>
        <w:t>Cultural and Religious Heritage/ Language</w:t>
      </w:r>
    </w:p>
    <w:p w:rsidR="00610728" w:rsidRDefault="00610728" w:rsidP="00610728">
      <w:pPr>
        <w:pStyle w:val="ListParagraph"/>
        <w:numPr>
          <w:ilvl w:val="1"/>
          <w:numId w:val="2"/>
        </w:numPr>
      </w:pPr>
      <w:r>
        <w:t xml:space="preserve">Teacher integrates cultural heritages of the class by selecting texts that reflect all class cultures across the year.  For example, a personal narrative could be about a Muslim girl being teased about her head scarf.  Or Eve Bunting’s </w:t>
      </w:r>
      <w:r w:rsidRPr="00610728">
        <w:rPr>
          <w:u w:val="single"/>
        </w:rPr>
        <w:t>Amelia’s Road</w:t>
      </w:r>
      <w:r>
        <w:t xml:space="preserve"> or </w:t>
      </w:r>
      <w:proofErr w:type="gramStart"/>
      <w:r w:rsidRPr="00610728">
        <w:rPr>
          <w:u w:val="single"/>
        </w:rPr>
        <w:t>A</w:t>
      </w:r>
      <w:proofErr w:type="gramEnd"/>
      <w:r w:rsidRPr="00610728">
        <w:rPr>
          <w:u w:val="single"/>
        </w:rPr>
        <w:t xml:space="preserve"> Day’s Work</w:t>
      </w:r>
      <w:r>
        <w:t xml:space="preserve">. </w:t>
      </w:r>
    </w:p>
    <w:p w:rsidR="00610728" w:rsidRDefault="00610728" w:rsidP="00610728">
      <w:pPr>
        <w:pStyle w:val="ListParagraph"/>
        <w:numPr>
          <w:ilvl w:val="1"/>
          <w:numId w:val="2"/>
        </w:numPr>
      </w:pPr>
      <w:r>
        <w:t>Teacher knows ELL Students’</w:t>
      </w:r>
      <w:r w:rsidR="002A6F4F">
        <w:t xml:space="preserve"> proficiency level (can be accessed on ARIS).</w:t>
      </w:r>
    </w:p>
    <w:p w:rsidR="00B01D85" w:rsidRDefault="00610728" w:rsidP="00813F2E">
      <w:pPr>
        <w:pStyle w:val="ListParagraph"/>
        <w:numPr>
          <w:ilvl w:val="1"/>
          <w:numId w:val="2"/>
        </w:numPr>
      </w:pPr>
      <w:r>
        <w:t>Teacher is aware of restrictions of various cultures and provides alternatives when necessary.  For example, a Jehovah’s Witness child cannot attend a Halloween Celebration.  So teacher makes plans for him or her to go to another classroom.</w:t>
      </w:r>
    </w:p>
    <w:p w:rsidR="00B01D85" w:rsidRDefault="00B01D85" w:rsidP="00F91583">
      <w:pPr>
        <w:pStyle w:val="ListParagraph"/>
        <w:numPr>
          <w:ilvl w:val="0"/>
          <w:numId w:val="2"/>
        </w:numPr>
      </w:pPr>
      <w:r>
        <w:t>Student Interests</w:t>
      </w:r>
    </w:p>
    <w:p w:rsidR="00F91583" w:rsidRDefault="00F91583" w:rsidP="00F91583">
      <w:pPr>
        <w:pStyle w:val="ListParagraph"/>
        <w:numPr>
          <w:ilvl w:val="1"/>
          <w:numId w:val="2"/>
        </w:numPr>
      </w:pPr>
      <w:r>
        <w:t>Teacher has student’s complete a check list of their interests.</w:t>
      </w:r>
    </w:p>
    <w:p w:rsidR="00DD7D37" w:rsidRDefault="00DD7D37" w:rsidP="00F91583">
      <w:pPr>
        <w:pStyle w:val="ListParagraph"/>
        <w:numPr>
          <w:ilvl w:val="1"/>
          <w:numId w:val="2"/>
        </w:numPr>
      </w:pPr>
      <w:r>
        <w:t xml:space="preserve">Teacher uses results of interest inventory to create lessons and activities that match student interests to increase engagement.  </w:t>
      </w:r>
    </w:p>
    <w:p w:rsidR="00B01D85" w:rsidRDefault="00BB5D87" w:rsidP="00BB5D87">
      <w:r>
        <w:tab/>
      </w:r>
    </w:p>
    <w:p w:rsidR="000859C3" w:rsidRDefault="00B01D85" w:rsidP="000859C3">
      <w:pPr>
        <w:pStyle w:val="ListParagraph"/>
        <w:numPr>
          <w:ilvl w:val="0"/>
          <w:numId w:val="2"/>
        </w:numPr>
      </w:pPr>
      <w:r>
        <w:t>Students Special Needs</w:t>
      </w:r>
      <w:r>
        <w:tab/>
      </w:r>
    </w:p>
    <w:p w:rsidR="003D0F9F" w:rsidRDefault="003D0F9F" w:rsidP="0060205D">
      <w:pPr>
        <w:ind w:left="360" w:firstLine="360"/>
      </w:pPr>
      <w:r>
        <w:t>a.</w:t>
      </w:r>
      <w:r>
        <w:tab/>
        <w:t xml:space="preserve">Teacher creates adapted assessment materials for students with disabilities.  For example, graphic organizers, word lists, </w:t>
      </w:r>
      <w:proofErr w:type="spellStart"/>
      <w:r>
        <w:t>manipulatives</w:t>
      </w:r>
      <w:proofErr w:type="spellEnd"/>
      <w:r>
        <w:t>, 100’s charts and so on.</w:t>
      </w:r>
    </w:p>
    <w:p w:rsidR="003D0F9F" w:rsidRDefault="003D0F9F" w:rsidP="003D0F9F">
      <w:pPr>
        <w:ind w:left="360"/>
      </w:pPr>
      <w:r>
        <w:tab/>
        <w:t>b.</w:t>
      </w:r>
      <w:r>
        <w:tab/>
        <w:t xml:space="preserve">Teacher </w:t>
      </w:r>
      <w:r w:rsidR="000859C3">
        <w:t xml:space="preserve">is aware of student IEP goals and </w:t>
      </w:r>
      <w:r>
        <w:t xml:space="preserve">uses </w:t>
      </w:r>
      <w:r w:rsidR="000859C3">
        <w:t>them</w:t>
      </w:r>
      <w:r>
        <w:t xml:space="preserve"> to </w:t>
      </w:r>
      <w:r w:rsidR="000859C3">
        <w:t xml:space="preserve">drive </w:t>
      </w:r>
      <w:r>
        <w:t>instruction and assessment.  For example, students who require extended time, scribing and/or separate location</w:t>
      </w:r>
      <w:r w:rsidR="00081603">
        <w:t xml:space="preserve"> for assessment</w:t>
      </w:r>
      <w:r>
        <w:t>.</w:t>
      </w:r>
    </w:p>
    <w:p w:rsidR="002A6F4F" w:rsidRDefault="002A6F4F" w:rsidP="003D0F9F">
      <w:pPr>
        <w:ind w:left="360"/>
      </w:pPr>
      <w:proofErr w:type="gramStart"/>
      <w:r>
        <w:t>c.  Teacher</w:t>
      </w:r>
      <w:proofErr w:type="gramEnd"/>
      <w:r>
        <w:t xml:space="preserve"> is aware of students who need 504 accommodations (hearing devices, computers for occupational therapy issues, scribe for testing, assistance with note taking).</w:t>
      </w:r>
    </w:p>
    <w:p w:rsidR="002A6F4F" w:rsidRDefault="002A6F4F" w:rsidP="003D0F9F">
      <w:pPr>
        <w:ind w:left="360"/>
      </w:pPr>
      <w:proofErr w:type="gramStart"/>
      <w:r>
        <w:t>d.  Teacher</w:t>
      </w:r>
      <w:proofErr w:type="gramEnd"/>
      <w:r>
        <w:t xml:space="preserve"> gives students various options of ways to complete an assignment (rather than writing an essay, students might dramatize a section of text or draw and label a scene from the story).  </w:t>
      </w:r>
    </w:p>
    <w:p w:rsidR="003D0F9F" w:rsidRDefault="006F68FB" w:rsidP="003D0F9F">
      <w:pPr>
        <w:ind w:left="360"/>
      </w:pPr>
      <w:r>
        <w:tab/>
      </w:r>
      <w:r w:rsidR="003D0F9F">
        <w:tab/>
      </w:r>
      <w:bookmarkStart w:id="0" w:name="_GoBack"/>
      <w:bookmarkEnd w:id="0"/>
    </w:p>
    <w:sectPr w:rsidR="003D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41C0"/>
    <w:multiLevelType w:val="hybridMultilevel"/>
    <w:tmpl w:val="86C0D8D0"/>
    <w:lvl w:ilvl="0" w:tplc="97CCD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F25F0"/>
    <w:multiLevelType w:val="hybridMultilevel"/>
    <w:tmpl w:val="58E8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85"/>
    <w:rsid w:val="00081603"/>
    <w:rsid w:val="000859C3"/>
    <w:rsid w:val="00087E73"/>
    <w:rsid w:val="002A6F4F"/>
    <w:rsid w:val="002B2AE7"/>
    <w:rsid w:val="003D0F9F"/>
    <w:rsid w:val="004E2F59"/>
    <w:rsid w:val="005600D2"/>
    <w:rsid w:val="0060205D"/>
    <w:rsid w:val="00610728"/>
    <w:rsid w:val="006F68FB"/>
    <w:rsid w:val="00813F2E"/>
    <w:rsid w:val="00963067"/>
    <w:rsid w:val="00B01D85"/>
    <w:rsid w:val="00BB5D87"/>
    <w:rsid w:val="00DD0AD9"/>
    <w:rsid w:val="00DD7D37"/>
    <w:rsid w:val="00EA79B9"/>
    <w:rsid w:val="00EB15CD"/>
    <w:rsid w:val="00F9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2013-06-24T13:13:00Z</dcterms:created>
  <dcterms:modified xsi:type="dcterms:W3CDTF">2013-06-24T13:13:00Z</dcterms:modified>
</cp:coreProperties>
</file>